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F5" w:rsidRPr="00496EF2" w:rsidRDefault="002421F5" w:rsidP="004747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8"/>
          <w:u w:val="single"/>
          <w:lang w:val="uk-UA"/>
        </w:rPr>
      </w:pPr>
    </w:p>
    <w:p w:rsidR="004747B2" w:rsidRDefault="002421F5" w:rsidP="004747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підпорядкування нової Фінансової поліції </w:t>
      </w:r>
    </w:p>
    <w:p w:rsidR="002421F5" w:rsidRPr="00496EF2" w:rsidRDefault="002421F5" w:rsidP="004747B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8"/>
          <w:szCs w:val="28"/>
          <w:lang w:val="uk-UA"/>
        </w:rPr>
        <w:t>(Служби фінансових розслідувань)</w:t>
      </w:r>
    </w:p>
    <w:p w:rsidR="002421F5" w:rsidRPr="004747B2" w:rsidRDefault="002421F5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4747B2" w:rsidRDefault="004747B2" w:rsidP="004747B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межах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міжвідомчої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робочої 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групи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створеної</w:t>
      </w:r>
      <w:r w:rsidRPr="004747B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Прем’єр-міністром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для доопрацювання законопроекту про </w:t>
      </w:r>
      <w:r w:rsidRPr="004747B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Фінансову поліцію (Службу фінансових розслідувань)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досі триває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обговорення такого принципового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питання, як підпорядкування новоствореного органу. Експерти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проаналізували різні моделі підпорядкування аналогічних органів у низці країн світу і дійшли висновку, що оптимальною для України є модель,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згідно якої служба, уповноважена</w:t>
      </w:r>
      <w:r w:rsidRPr="00BE104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розслідувати фінансові злочини, належить до сфери компетенції Міністерства фінансів.</w:t>
      </w:r>
    </w:p>
    <w:p w:rsidR="004747B2" w:rsidRPr="004747B2" w:rsidRDefault="004747B2" w:rsidP="004747B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4747B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Детальний аналіз цього питання пропонуємо 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ж</w:t>
      </w:r>
      <w:r w:rsidRPr="004747B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Згідно з досліджень Організації економічного співробітництва та розвитку, в світі існує 4 варіанти організації роботи відомства, відповідального за протидію податковій злочинності (</w:t>
      </w:r>
      <w:proofErr w:type="spellStart"/>
      <w:r w:rsidRPr="00496EF2">
        <w:rPr>
          <w:rFonts w:ascii="Times New Roman" w:hAnsi="Times New Roman" w:cs="Times New Roman"/>
          <w:sz w:val="24"/>
          <w:szCs w:val="28"/>
          <w:lang w:val="uk-UA"/>
        </w:rPr>
        <w:t>tax</w:t>
      </w:r>
      <w:proofErr w:type="spellEnd"/>
      <w:r w:rsidRPr="00496EF2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proofErr w:type="spellStart"/>
      <w:r w:rsidRPr="00496EF2">
        <w:rPr>
          <w:rFonts w:ascii="Times New Roman" w:hAnsi="Times New Roman" w:cs="Times New Roman"/>
          <w:sz w:val="24"/>
          <w:szCs w:val="28"/>
          <w:lang w:val="uk-UA"/>
        </w:rPr>
        <w:t>crimes</w:t>
      </w:r>
      <w:proofErr w:type="spellEnd"/>
      <w:r w:rsidRPr="00496EF2">
        <w:rPr>
          <w:rFonts w:ascii="Times New Roman" w:hAnsi="Times New Roman" w:cs="Times New Roman"/>
          <w:sz w:val="24"/>
          <w:szCs w:val="28"/>
          <w:lang w:val="uk-UA"/>
        </w:rPr>
        <w:t>):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Модель 1: у структурі податкової адміністрації.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Ця модель застосовується в Англії, США Австралії, Канаді, Німеччині, Греції, Індії, Ірландії, Південній Кореї, Новій Зеландії, ПАР та Швейцарії.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Модель 2: функція розслідування перебуває в структурі податкової адміністрації, але при координації прокуратури.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Застосовується в Австрії, Чилі, Нідерландах, Португалії, Швеції, Іспанії (замість прокурора – суддя).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Модель 3: окремий від податкової адміністрації орган під керівництвом Міністерства фінансів.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Ця модель застосовується в Греції, Ісландії та Туреччини. У Нідерландах, Австрії та Швеції відповідні підрозділи куруються Міністерством фінансів.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Модель 4: функція протидії податковій злочинності лежить на поліції (Міністерстві внутрішніх справ) або прокуратурі.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Ця модель застосовується в Бельгії, Данії, Чехії, Фінляндії, Франції, Японії, Люксембурзі, Мексиці, Норвегії, Словаччині та Словенії.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Питання підпорядкованості фінансової поліції (далі - ФП) Міністерству юстиції взагалі не повинне розглядається (аналогів в світі немає).</w:t>
      </w:r>
    </w:p>
    <w:p w:rsidR="002421F5" w:rsidRPr="00496EF2" w:rsidRDefault="002421F5" w:rsidP="002421F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>Моделі 1 і 2 (підпорядкування Міністерству доходів і зборів або нинішній Державній фіскальній службі) довели свою неспроможність в українському контексті.</w:t>
      </w:r>
    </w:p>
    <w:p w:rsidR="004747B2" w:rsidRPr="004747B2" w:rsidRDefault="002421F5" w:rsidP="004747B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sz w:val="24"/>
          <w:szCs w:val="28"/>
          <w:lang w:val="uk-UA"/>
        </w:rPr>
        <w:t xml:space="preserve">Прийнятними видаються тільки два варіанти: підпорядкування Міністерству внутрішніх </w:t>
      </w:r>
      <w:r w:rsidR="004747B2">
        <w:rPr>
          <w:rFonts w:ascii="Times New Roman" w:hAnsi="Times New Roman" w:cs="Times New Roman"/>
          <w:sz w:val="24"/>
          <w:szCs w:val="28"/>
          <w:lang w:val="uk-UA"/>
        </w:rPr>
        <w:t>справ або Міністерству фінансів.</w:t>
      </w:r>
    </w:p>
    <w:p w:rsidR="004747B2" w:rsidRDefault="004747B2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4747B2" w:rsidRPr="00496EF2" w:rsidRDefault="004747B2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:rsidR="002421F5" w:rsidRPr="00496EF2" w:rsidRDefault="002421F5" w:rsidP="002421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Опція підпорядкування Фінансової поліції (Служби фінансових розслідувань) Міністерству внутрішніх справ України</w:t>
      </w:r>
    </w:p>
    <w:p w:rsidR="002421F5" w:rsidRPr="00496EF2" w:rsidRDefault="002421F5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 xml:space="preserve"> Переваги (+)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Недоліки (-)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Ефективна координація дій: низка категорій злочинів, які перебувають у сфері контролю МВС (шахрайство, відмивання грошей, корупція та ін..) пов'язані з податковими злочинами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Репутаційні:</w:t>
            </w:r>
          </w:p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- МВС – одне з найбільш корумпованих міністерств; </w:t>
            </w:r>
          </w:p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- МВС – аналогічний Податковій міліції інструмент тиску на бізнес</w:t>
            </w:r>
          </w:p>
        </w:tc>
      </w:tr>
      <w:tr w:rsidR="002421F5" w:rsidRPr="004747B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концентрація корупції та обсяг вже існуючих повноважень МВС робить неможливою зміну ідеології роботи майбутньої Фінансової поліції (Служби фінансових розслідувань): є високий ризик отримати стару Податкову міліцію з новою назвою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невдала реформа поліції (і, як наслідок, відставка </w:t>
            </w:r>
            <w:proofErr w:type="spellStart"/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Деканоїдзе</w:t>
            </w:r>
            <w:proofErr w:type="spellEnd"/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)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податкові злочини уже були в сфері контролю МВС (до 1996 року): низька ефективність їх розслідування призвела до необхідності створення Податкової міліції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порочна система оцінки результатів роботи в структурі МВС, усталена іще за радянських часів («що більше кримінальних справ відкрито, то краще орган працює»), буде перенесена на нову Фінансову поліцію (Службу фінансових розслідувань)</w:t>
            </w:r>
          </w:p>
        </w:tc>
      </w:tr>
    </w:tbl>
    <w:p w:rsidR="002421F5" w:rsidRPr="00496EF2" w:rsidRDefault="002421F5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2421F5" w:rsidRPr="00496EF2" w:rsidRDefault="002421F5" w:rsidP="002421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Опція підпорядкування Фінансової поліції (Служби фінансових розслідувань) Міністерству фінансів України</w:t>
      </w:r>
    </w:p>
    <w:p w:rsidR="002421F5" w:rsidRPr="00496EF2" w:rsidRDefault="002421F5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Переваги (+)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Недоліки (-)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Мінфін – базовий орган у профільній сфері (податкова і митна політика)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послаблення координації дій (необхідність налагодження взаємодії з МВС)</w:t>
            </w: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бездоганна репутація і високий рівень довіри суспільства: не був учасником тиску на бізнес, не був суб'єктом гучних корупційних скандалів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Мінфін – одне з провідних міністерств у сфері реалізації реформ, який демонструє високу відкритість своєї діяльності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2421F5" w:rsidRPr="00496EF2" w:rsidTr="00735B4D">
        <w:tc>
          <w:tcPr>
            <w:tcW w:w="4785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Міністерство курує </w:t>
            </w:r>
            <w:proofErr w:type="spellStart"/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Держфінмоніторинг</w:t>
            </w:r>
            <w:proofErr w:type="spellEnd"/>
            <w:r w:rsidRPr="00496EF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та УКРІНФОРМ, тобто має інституційну спроможність для якісної координації аналітичних розробок</w:t>
            </w:r>
          </w:p>
        </w:tc>
        <w:tc>
          <w:tcPr>
            <w:tcW w:w="4786" w:type="dxa"/>
          </w:tcPr>
          <w:p w:rsidR="002421F5" w:rsidRPr="00496EF2" w:rsidRDefault="002421F5" w:rsidP="00735B4D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</w:tbl>
    <w:p w:rsidR="002421F5" w:rsidRPr="00496EF2" w:rsidRDefault="002421F5" w:rsidP="00242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1F5" w:rsidRPr="00496EF2" w:rsidRDefault="002421F5" w:rsidP="002421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Рекоме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>н</w:t>
      </w: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дація експертів з питань податкової та бюджетної політики РПР: оптимальною видається передача Фінансової поліції (Служби фінансових розслідувань) до сфери компетенції Міністерства фінансів України.</w:t>
      </w:r>
    </w:p>
    <w:p w:rsidR="002421F5" w:rsidRPr="00496EF2" w:rsidRDefault="002421F5" w:rsidP="002421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2421F5" w:rsidRPr="00496EF2" w:rsidRDefault="002421F5" w:rsidP="002421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496EF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Також звертаємо увагу на неприпустимість створення силового блоку у складі нового органу, про який ідеться. Такий підхід знівелював би один з основоположних принципів реформи і базову інституційну відмінність Фінансової </w:t>
      </w:r>
      <w:r w:rsidRPr="00496EF2">
        <w:rPr>
          <w:rFonts w:ascii="Times New Roman" w:hAnsi="Times New Roman" w:cs="Times New Roman"/>
          <w:b/>
          <w:sz w:val="24"/>
          <w:szCs w:val="28"/>
          <w:lang w:val="uk-UA"/>
        </w:rPr>
        <w:t>поліції (Служби фінансових розслідувань) від Податкової міліції, а саме – наявність системи стримувань і противаг.</w:t>
      </w:r>
    </w:p>
    <w:p w:rsidR="002421F5" w:rsidRPr="00BE1045" w:rsidRDefault="002421F5" w:rsidP="00BE104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</w:p>
    <w:sectPr w:rsidR="002421F5" w:rsidRPr="00BE1045" w:rsidSect="00A9377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3A6E"/>
    <w:rsid w:val="0000526B"/>
    <w:rsid w:val="000D3BAE"/>
    <w:rsid w:val="00154361"/>
    <w:rsid w:val="00157BEF"/>
    <w:rsid w:val="001B62D9"/>
    <w:rsid w:val="001F71DA"/>
    <w:rsid w:val="002421F5"/>
    <w:rsid w:val="002672E0"/>
    <w:rsid w:val="002730F4"/>
    <w:rsid w:val="00325AF3"/>
    <w:rsid w:val="0035149E"/>
    <w:rsid w:val="003C3505"/>
    <w:rsid w:val="00430164"/>
    <w:rsid w:val="00444BAF"/>
    <w:rsid w:val="004747B2"/>
    <w:rsid w:val="004D416B"/>
    <w:rsid w:val="00501DC4"/>
    <w:rsid w:val="005813C3"/>
    <w:rsid w:val="005B3A6E"/>
    <w:rsid w:val="007509AC"/>
    <w:rsid w:val="007A7676"/>
    <w:rsid w:val="00857402"/>
    <w:rsid w:val="008B4CB9"/>
    <w:rsid w:val="00A307F1"/>
    <w:rsid w:val="00A64959"/>
    <w:rsid w:val="00A93778"/>
    <w:rsid w:val="00AF2C14"/>
    <w:rsid w:val="00BA3E36"/>
    <w:rsid w:val="00BA7B79"/>
    <w:rsid w:val="00BD1CC9"/>
    <w:rsid w:val="00BE1045"/>
    <w:rsid w:val="00CE0193"/>
    <w:rsid w:val="00DF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72E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42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2867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Gesha</dc:creator>
  <cp:lastModifiedBy>Home</cp:lastModifiedBy>
  <cp:revision>2</cp:revision>
  <dcterms:created xsi:type="dcterms:W3CDTF">2017-02-18T10:51:00Z</dcterms:created>
  <dcterms:modified xsi:type="dcterms:W3CDTF">2017-02-18T10:51:00Z</dcterms:modified>
</cp:coreProperties>
</file>